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FF6" w:rsidRPr="003C270B" w:rsidRDefault="000F4C1C" w:rsidP="006F6EF1">
      <w:pPr>
        <w:jc w:val="center"/>
        <w:rPr>
          <w:b/>
        </w:rPr>
      </w:pPr>
      <w:r w:rsidRPr="003C270B">
        <w:rPr>
          <w:b/>
        </w:rPr>
        <w:t>Questionnaire de Connaissances</w:t>
      </w:r>
      <w:r w:rsidR="00CA5E63" w:rsidRPr="003C270B">
        <w:rPr>
          <w:b/>
        </w:rPr>
        <w:t xml:space="preserve"> vignoble</w:t>
      </w:r>
    </w:p>
    <w:p w:rsidR="000F4C1C" w:rsidRPr="002960CB" w:rsidRDefault="000F4C1C" w:rsidP="006F6EF1">
      <w:pPr>
        <w:jc w:val="center"/>
        <w:rPr>
          <w:b/>
          <w:sz w:val="52"/>
          <w:szCs w:val="44"/>
        </w:rPr>
      </w:pPr>
      <w:r w:rsidRPr="002960CB">
        <w:rPr>
          <w:b/>
          <w:sz w:val="52"/>
          <w:szCs w:val="44"/>
        </w:rPr>
        <w:t>SAVOIE BUGEY</w:t>
      </w:r>
    </w:p>
    <w:p w:rsidR="000F4C1C" w:rsidRDefault="000F4C1C"/>
    <w:p w:rsidR="000F4C1C" w:rsidRPr="002960CB" w:rsidRDefault="000F4C1C" w:rsidP="003C270B">
      <w:pPr>
        <w:pStyle w:val="Paragraphedeliste"/>
        <w:numPr>
          <w:ilvl w:val="0"/>
          <w:numId w:val="1"/>
        </w:numPr>
        <w:rPr>
          <w:sz w:val="28"/>
        </w:rPr>
      </w:pPr>
      <w:r w:rsidRPr="002960CB">
        <w:rPr>
          <w:sz w:val="28"/>
        </w:rPr>
        <w:t>Pour accéder très simplement au test :</w:t>
      </w:r>
    </w:p>
    <w:p w:rsidR="000F4C1C" w:rsidRDefault="000F4C1C"/>
    <w:p w:rsidR="000F4C1C" w:rsidRDefault="000F4C1C" w:rsidP="003C270B">
      <w:pPr>
        <w:pStyle w:val="Paragraphedeliste"/>
        <w:numPr>
          <w:ilvl w:val="0"/>
          <w:numId w:val="2"/>
        </w:numPr>
      </w:pPr>
      <w:r>
        <w:t>Accéder à la page web :</w:t>
      </w:r>
    </w:p>
    <w:p w:rsidR="000F4C1C" w:rsidRDefault="00FA5A72">
      <w:hyperlink r:id="rId8" w:history="1">
        <w:r w:rsidR="000F4C1C" w:rsidRPr="000F4C1C">
          <w:rPr>
            <w:rStyle w:val="Lienhypertexte"/>
          </w:rPr>
          <w:t>https://b.socrative.com/login/student/</w:t>
        </w:r>
      </w:hyperlink>
    </w:p>
    <w:p w:rsidR="000F4C1C" w:rsidRDefault="000F4C1C"/>
    <w:p w:rsidR="000F4C1C" w:rsidRDefault="000F4C1C" w:rsidP="003C270B">
      <w:pPr>
        <w:pStyle w:val="Paragraphedeliste"/>
        <w:numPr>
          <w:ilvl w:val="0"/>
          <w:numId w:val="2"/>
        </w:numPr>
      </w:pPr>
      <w:r>
        <w:t xml:space="preserve">Indiquer le nom de la salle de classe : </w:t>
      </w:r>
    </w:p>
    <w:p w:rsidR="000F4C1C" w:rsidRPr="00CA5E63" w:rsidRDefault="002960CB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191770</wp:posOffset>
            </wp:positionV>
            <wp:extent cx="1752600" cy="1343025"/>
            <wp:effectExtent l="19050" t="0" r="0" b="0"/>
            <wp:wrapSquare wrapText="bothSides"/>
            <wp:docPr id="1" name="Image 1" descr="http://chez.le.pergras.pagesperso-orange.fr/images/mont-rach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z.le.pergras.pagesperso-orange.fr/images/mont-racha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C1C" w:rsidRPr="00CA5E63">
        <w:rPr>
          <w:b/>
        </w:rPr>
        <w:t>MONTRACHAIS</w:t>
      </w:r>
    </w:p>
    <w:p w:rsidR="000F4C1C" w:rsidRDefault="003C270B" w:rsidP="002960CB">
      <w:pPr>
        <w:jc w:val="both"/>
      </w:pPr>
      <w:r w:rsidRPr="003C270B">
        <w:rPr>
          <w:u w:val="single"/>
        </w:rPr>
        <w:t>Pour Info :</w:t>
      </w:r>
      <w:r>
        <w:t xml:space="preserve"> </w:t>
      </w:r>
      <w:r w:rsidR="00CA5E63">
        <w:t>A Grenoble sur les contreforts du massif de la Chartreuse, sur le Mont Rachais renaît d</w:t>
      </w:r>
      <w:r w:rsidR="000F4C1C">
        <w:t>eux parcelles</w:t>
      </w:r>
      <w:r w:rsidR="00CA5E63">
        <w:t xml:space="preserve">  avec </w:t>
      </w:r>
      <w:r w:rsidR="000F4C1C">
        <w:t>des cépages soigneusement sélectionnés</w:t>
      </w:r>
      <w:r w:rsidR="00CA5E63">
        <w:t xml:space="preserve"> (</w:t>
      </w:r>
      <w:proofErr w:type="spellStart"/>
      <w:r w:rsidR="00CA5E63">
        <w:t>verdesse</w:t>
      </w:r>
      <w:proofErr w:type="spellEnd"/>
      <w:r w:rsidR="00CA5E63">
        <w:t xml:space="preserve">, chardonnay, persan, </w:t>
      </w:r>
      <w:proofErr w:type="spellStart"/>
      <w:r w:rsidR="00CA5E63">
        <w:t>mondeuse</w:t>
      </w:r>
      <w:proofErr w:type="spellEnd"/>
      <w:r w:rsidR="00CA5E63">
        <w:t xml:space="preserve"> et douce noire)</w:t>
      </w:r>
      <w:r w:rsidR="000F4C1C">
        <w:t>, une identification géographique protégée (IGP</w:t>
      </w:r>
      <w:r w:rsidR="00CA5E63">
        <w:t xml:space="preserve"> Isère</w:t>
      </w:r>
      <w:r w:rsidR="000F4C1C">
        <w:t>), avec sans doute une première vinification, 100 % bio, en octobre 2020 et une dégustation prévisionnelle vers mai 2021.</w:t>
      </w:r>
    </w:p>
    <w:p w:rsidR="003C270B" w:rsidRDefault="003C270B"/>
    <w:p w:rsidR="003C270B" w:rsidRDefault="003C270B" w:rsidP="003C270B">
      <w:pPr>
        <w:pStyle w:val="Paragraphedeliste"/>
        <w:numPr>
          <w:ilvl w:val="0"/>
          <w:numId w:val="2"/>
        </w:numPr>
      </w:pPr>
      <w:r>
        <w:t>Indiquer votre nom et prénom</w:t>
      </w:r>
    </w:p>
    <w:p w:rsidR="003C270B" w:rsidRDefault="003C270B" w:rsidP="003C270B"/>
    <w:p w:rsidR="003C270B" w:rsidRDefault="003C270B" w:rsidP="003C270B">
      <w:r>
        <w:t>Vous êtes maintenant face au questionnaire (20 questions)</w:t>
      </w:r>
    </w:p>
    <w:p w:rsidR="003C270B" w:rsidRDefault="003C270B" w:rsidP="003C270B">
      <w:r>
        <w:t>Bonne révision !</w:t>
      </w:r>
    </w:p>
    <w:p w:rsidR="003C270B" w:rsidRDefault="003C270B" w:rsidP="003C270B">
      <w:pPr>
        <w:spacing w:before="240"/>
      </w:pPr>
      <w:r>
        <w:t xml:space="preserve">En cas de problème de connexion : </w:t>
      </w:r>
      <w:hyperlink r:id="rId10" w:history="1">
        <w:r w:rsidRPr="00985250">
          <w:rPr>
            <w:rStyle w:val="Lienhypertexte"/>
          </w:rPr>
          <w:t>fabricelemasson.nc@gmail.com</w:t>
        </w:r>
      </w:hyperlink>
    </w:p>
    <w:p w:rsidR="003C270B" w:rsidRDefault="003C270B" w:rsidP="003C270B">
      <w:pPr>
        <w:spacing w:before="240"/>
      </w:pPr>
    </w:p>
    <w:p w:rsidR="003C270B" w:rsidRDefault="003C270B"/>
    <w:p w:rsidR="003C270B" w:rsidRDefault="003C270B"/>
    <w:sectPr w:rsidR="003C270B" w:rsidSect="00646FF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A72" w:rsidRDefault="00FA5A72" w:rsidP="003C270B">
      <w:pPr>
        <w:spacing w:after="0" w:line="240" w:lineRule="auto"/>
      </w:pPr>
      <w:r>
        <w:separator/>
      </w:r>
    </w:p>
  </w:endnote>
  <w:endnote w:type="continuationSeparator" w:id="0">
    <w:p w:rsidR="00FA5A72" w:rsidRDefault="00FA5A72" w:rsidP="003C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70B" w:rsidRDefault="003C270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F.Lemasson</w:t>
    </w:r>
    <w:proofErr w:type="spellEnd"/>
    <w:r>
      <w:rPr>
        <w:rFonts w:asciiTheme="majorHAnsi" w:hAnsiTheme="majorHAnsi"/>
      </w:rPr>
      <w:t xml:space="preserve"> MCS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A5A72">
      <w:fldChar w:fldCharType="begin"/>
    </w:r>
    <w:r w:rsidR="00FA5A72">
      <w:instrText xml:space="preserve"> PAGE   \* MERGEFORMAT </w:instrText>
    </w:r>
    <w:r w:rsidR="00FA5A72">
      <w:fldChar w:fldCharType="separate"/>
    </w:r>
    <w:r w:rsidR="002960CB" w:rsidRPr="002960CB">
      <w:rPr>
        <w:rFonts w:asciiTheme="majorHAnsi" w:hAnsiTheme="majorHAnsi"/>
        <w:noProof/>
      </w:rPr>
      <w:t>1</w:t>
    </w:r>
    <w:r w:rsidR="00FA5A72">
      <w:rPr>
        <w:rFonts w:asciiTheme="majorHAnsi" w:hAnsiTheme="majorHAnsi"/>
        <w:noProof/>
      </w:rPr>
      <w:fldChar w:fldCharType="end"/>
    </w:r>
  </w:p>
  <w:p w:rsidR="003C270B" w:rsidRDefault="003C27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A72" w:rsidRDefault="00FA5A72" w:rsidP="003C270B">
      <w:pPr>
        <w:spacing w:after="0" w:line="240" w:lineRule="auto"/>
      </w:pPr>
      <w:r>
        <w:separator/>
      </w:r>
    </w:p>
  </w:footnote>
  <w:footnote w:type="continuationSeparator" w:id="0">
    <w:p w:rsidR="00FA5A72" w:rsidRDefault="00FA5A72" w:rsidP="003C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3C270B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re"/>
          <w:id w:val="77761602"/>
          <w:placeholder>
            <w:docPart w:val="AD542D6C40544E0888F80266B48589B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C270B" w:rsidRDefault="0074355B" w:rsidP="003C270B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Tuto. Questionnaire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socrative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</w:rPr>
          <w:alias w:val="Année"/>
          <w:id w:val="77761609"/>
          <w:placeholder>
            <w:docPart w:val="3F86DE0A8B5A425CAFCA8D60AE76AA9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C270B" w:rsidRDefault="003C270B" w:rsidP="003C270B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3C270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  <w:t>2020</w:t>
              </w:r>
            </w:p>
          </w:tc>
        </w:sdtContent>
      </w:sdt>
    </w:tr>
  </w:tbl>
  <w:p w:rsidR="003C270B" w:rsidRDefault="003C27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289"/>
    <w:multiLevelType w:val="hybridMultilevel"/>
    <w:tmpl w:val="9F0E5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A88"/>
    <w:multiLevelType w:val="hybridMultilevel"/>
    <w:tmpl w:val="040E0D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1C"/>
    <w:rsid w:val="000F4C1C"/>
    <w:rsid w:val="002960CB"/>
    <w:rsid w:val="003C270B"/>
    <w:rsid w:val="00646FF6"/>
    <w:rsid w:val="006F6EF1"/>
    <w:rsid w:val="0074355B"/>
    <w:rsid w:val="009572C5"/>
    <w:rsid w:val="00CA5E63"/>
    <w:rsid w:val="00E41F53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1E003-0956-4D58-B18C-E384F024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4C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C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27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70B"/>
  </w:style>
  <w:style w:type="paragraph" w:styleId="Pieddepage">
    <w:name w:val="footer"/>
    <w:basedOn w:val="Normal"/>
    <w:link w:val="PieddepageCar"/>
    <w:uiPriority w:val="99"/>
    <w:unhideWhenUsed/>
    <w:rsid w:val="003C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542D6C40544E0888F80266B4858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5D899-408C-4340-82E7-D4869BF2678B}"/>
      </w:docPartPr>
      <w:docPartBody>
        <w:p w:rsidR="00412C35" w:rsidRDefault="00706564" w:rsidP="00706564">
          <w:pPr>
            <w:pStyle w:val="AD542D6C40544E0888F80266B48589B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3F86DE0A8B5A425CAFCA8D60AE76A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EFE5F-6F2F-4404-BFF3-1CF03B7B73E5}"/>
      </w:docPartPr>
      <w:docPartBody>
        <w:p w:rsidR="00412C35" w:rsidRDefault="00706564" w:rsidP="00706564">
          <w:pPr>
            <w:pStyle w:val="3F86DE0A8B5A425CAFCA8D60AE76AA9B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564"/>
    <w:rsid w:val="00412C35"/>
    <w:rsid w:val="00706564"/>
    <w:rsid w:val="007C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542D6C40544E0888F80266B48589B3">
    <w:name w:val="AD542D6C40544E0888F80266B48589B3"/>
    <w:rsid w:val="00706564"/>
  </w:style>
  <w:style w:type="paragraph" w:customStyle="1" w:styleId="3F86DE0A8B5A425CAFCA8D60AE76AA9B">
    <w:name w:val="3F86DE0A8B5A425CAFCA8D60AE76AA9B"/>
    <w:rsid w:val="00706564"/>
  </w:style>
  <w:style w:type="paragraph" w:customStyle="1" w:styleId="3157271737D44713AC35229B7EF7D4AC">
    <w:name w:val="3157271737D44713AC35229B7EF7D4AC"/>
    <w:rsid w:val="00706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Tuto. Questionnaire socrative</dc:title>
  <dc:creator>Escoffier38</dc:creator>
  <cp:lastModifiedBy>Robert DESBUREAUX</cp:lastModifiedBy>
  <cp:revision>2</cp:revision>
  <dcterms:created xsi:type="dcterms:W3CDTF">2020-04-09T19:59:00Z</dcterms:created>
  <dcterms:modified xsi:type="dcterms:W3CDTF">2020-04-09T19:59:00Z</dcterms:modified>
</cp:coreProperties>
</file>