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218" w:rsidRPr="0069127D" w:rsidRDefault="002C6218" w:rsidP="002C6218">
      <w:pPr>
        <w:tabs>
          <w:tab w:val="left" w:pos="720"/>
        </w:tabs>
        <w:ind w:left="36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</w:pPr>
      <w:r w:rsidRPr="0069127D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QUESTIONS LE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>JURA</w:t>
      </w:r>
    </w:p>
    <w:p w:rsidR="002C6218" w:rsidRPr="00F133AB" w:rsidRDefault="002C6218" w:rsidP="002C6218">
      <w:pPr>
        <w:tabs>
          <w:tab w:val="left" w:pos="720"/>
        </w:tabs>
        <w:ind w:left="36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9127D">
        <w:rPr>
          <w:rFonts w:asciiTheme="minorHAnsi" w:hAnsiTheme="minorHAnsi" w:cstheme="minorHAnsi"/>
          <w:color w:val="000000" w:themeColor="text1"/>
          <w:sz w:val="20"/>
          <w:szCs w:val="20"/>
        </w:rPr>
        <w:t>Arnaud CHAMBOST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/ LYCEE &amp; CFA FRANCOIS RABELAIS – DARDILLY </w:t>
      </w:r>
    </w:p>
    <w:p w:rsidR="002C6218" w:rsidRPr="006F5ACC" w:rsidRDefault="002C6218" w:rsidP="002C6218">
      <w:pPr>
        <w:pBdr>
          <w:top w:val="nil"/>
          <w:left w:val="nil"/>
          <w:bottom w:val="nil"/>
          <w:right w:val="nil"/>
          <w:between w:val="nil"/>
        </w:pBdr>
        <w:tabs>
          <w:tab w:val="left" w:pos="4665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F5ACC">
        <w:rPr>
          <w:rFonts w:asciiTheme="minorHAnsi" w:hAnsiTheme="minorHAnsi" w:cstheme="minorHAnsi"/>
          <w:bCs/>
          <w:sz w:val="20"/>
          <w:szCs w:val="20"/>
        </w:rPr>
        <w:t xml:space="preserve">Parmi ces cépages, 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lequel n’est pas autorisé dans l’AOP L’Etoile 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Chardonnay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Poulsard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Trousseau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Savagnin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AOP ne produit que du vin jaune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AOP L’Etoile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AOP Arbois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AOP Château Chalon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AOP Etoile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est la contenance exacte d’une bouteille réservée au vin jaune, dans le Jura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37,5 cl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46 cl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62 cl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75 cl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Parmi ces AOP, laquelle n’est pas autorisée de produire des vins blancs, rosés et rouges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Côtes du Jura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L’Etoile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Arbois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Macvin du Jura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commune n’entre pas dans la délimitation de l’AOP Château Chalon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Voiteur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Ménétru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 Vignoble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Névy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sur Seille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Domblans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 quoi se compose le voile du vin jaune, durant son élevage en fûts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Brettanomyces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Géosmine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Levures 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Mycoderma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acéti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 est le point commun entre le Melon à queue rouge et le gamay blanc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Raisins de table à croquer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Assemblés pour les vins rosés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Variétés locales du Chardonnay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Aucun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est la quantité de sucre requise lors du pressurage du Vin de Paille, pour l’AOC Arbois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285 gr / L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100 gr / L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182 gr / L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320 gr/L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Quel(s) type(s) de vins jurassiens est ou sont obligatoirement élevé(s) sur lies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Crémant du Jura rosé brut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Arbois blanc – vieilles vignes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Côtes du Jura 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Château Chalon</w:t>
      </w:r>
    </w:p>
    <w:p w:rsidR="002C6218" w:rsidRPr="006E3B0D" w:rsidRDefault="002C6218" w:rsidP="002C62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Dans quel(s) département(s) </w:t>
      </w:r>
      <w:proofErr w:type="gram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est</w:t>
      </w:r>
      <w:proofErr w:type="gram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délimité le vignoble jurassien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Doubs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Jura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Ain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Territoire de Belfort (1 commune)</w:t>
      </w:r>
    </w:p>
    <w:p w:rsidR="002C6218" w:rsidRPr="006E3B0D" w:rsidRDefault="002C6218" w:rsidP="002C62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Une molécule aromatique spécifique procure le célèbre « goût de jaune » au Château Chalon. Mais laquelle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Sotolon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Anisole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Trichloroanisole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Walnut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grove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Quel MOF Sommelier exerce dans </w:t>
      </w:r>
      <w:r w:rsidR="001205F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restaurant </w:t>
      </w:r>
      <w:r w:rsidR="001205FF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familial 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à Arbois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Antoine Trousseau</w:t>
      </w:r>
    </w:p>
    <w:p w:rsidR="001205FF" w:rsidRPr="006E3B0D" w:rsidRDefault="001205FF" w:rsidP="001205FF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Edouard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Hirsinger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Eric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Poulsard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Philippe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Troussard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rivière traverse le vignoble et la commune d’Arbois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gram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la</w:t>
      </w:r>
      <w:proofErr w:type="gram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Seille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La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Cuisance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 Doubs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Aucune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Lequel de ces vins, recommanderiez-vous avec une poularde de Bresse (AOC), vin jaune et morille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Arbois « tradition » rouge 2000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Château Chalon 2001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Côtes du Jura vin jaune 2016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Aucun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Quelle AOP n’a pas pu pas être produite sur la commune de Quintigny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AOP Crémant du Jura blanc de blancs brut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AOP L’Etoile Vin de Paille 2015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AOP Côtes du Jura « tradition » 2016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AOP Arbois vin jaune 2009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Quelle est la « capitale » du Pinot noir ? 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Pupillin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Montigny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lès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Arsures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Arlay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Ruffey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sur Seille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est la « capitale » du Poulsard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Montigny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lès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Arsures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Pupillin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Voiteur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Arlay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est la « capitale » du Trousseau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Passenans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Pupillin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Arlay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Montigny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lès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Arsures</w:t>
      </w:r>
      <w:proofErr w:type="spellEnd"/>
    </w:p>
    <w:p w:rsidR="002C6218" w:rsidRPr="006E3B0D" w:rsidRDefault="002C6218" w:rsidP="002C62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Comment appelle-t-on les caves coopératives viticoles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Bio-Coop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Fruitière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Caveau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 n’y a pas de coopérative viticole dans le Jura</w:t>
      </w:r>
    </w:p>
    <w:p w:rsidR="002C6218" w:rsidRPr="006E3B0D" w:rsidRDefault="002C6218" w:rsidP="002C62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 scientifique français a vécu dans sa maison familiale à Arbois, et travaillé sur les fermentations 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Henri Maire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Gilles de la Tourette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Thomas Pesquet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Louis Pasteur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Dans le Jura, chaque année, le vin jaune est mis à l’honneur. Mais quelle est le nom de cette manifestation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Le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Biou</w:t>
      </w:r>
      <w:proofErr w:type="spellEnd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La Percée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Persépolis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Boite chaude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Quel est l’encépagement autorisé pour l’AOP L’Etoile vin de Paille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Savagnin – Chardonnay – Poulsard 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Naturé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Chardonnay – Pinot noir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Savagnin – Chardonnay – Trousseau 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Naturé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Melon à queue rouge – pinot gris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En cas de repli, quelle AOP bénéficiera un Château Chalon ne pouvant pas revendiquer son appellation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AOP Arbois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AOP Côtes du Jura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IGP Franche Comté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Vin de France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 est le cépage le plus répandu dans le vignoble jurassien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Chardonnay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Trousseau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Poulsard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Savagnin</w:t>
      </w:r>
    </w:p>
    <w:p w:rsidR="002C6218" w:rsidRPr="006E3B0D" w:rsidRDefault="002C6218" w:rsidP="002C621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Comment est appelé le Saint Patron des vignerons jurassiens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Saint Amédée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Saint Vincent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Saint Vernier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Saint Henri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Dans le sous-sol de l’AOP L’Etoile, il est possible de trouver des petites étoiles de mer fossilisées. Quel est leur nom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Marnestar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Pentacrine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Etoile des neiges…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Vénus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Quel nom est donné aux vallées fermées, en forme de fer à cheval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Avancée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bCs/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Reculée</w:t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Traversée</w:t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ab/>
      </w:r>
      <w:r w:rsidRPr="006E3B0D">
        <w:rPr>
          <w:color w:val="000000" w:themeColor="text1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Porte bonheur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2C6218" w:rsidRPr="006E3B0D" w:rsidRDefault="002C6218" w:rsidP="002C6218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Quelle boisson traditionnelle est produite principalement à Pontarlier ?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Marc du Jura</w:t>
      </w:r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Macvin du Haut </w:t>
      </w:r>
      <w:proofErr w:type="spellStart"/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doubs</w:t>
      </w:r>
      <w:proofErr w:type="spellEnd"/>
    </w:p>
    <w:p w:rsidR="002C6218" w:rsidRPr="006E3B0D" w:rsidRDefault="002C6218" w:rsidP="002C6218">
      <w:pPr>
        <w:pStyle w:val="Paragraphedeliste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E3B0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Absinthe</w:t>
      </w:r>
    </w:p>
    <w:p w:rsidR="00640929" w:rsidRDefault="002C6218" w:rsidP="002C6218"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sym w:font="Wingdings" w:char="F0A8"/>
      </w:r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>Lillet</w:t>
      </w:r>
      <w:proofErr w:type="spellEnd"/>
      <w:r w:rsidRPr="006E3B0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rosé</w:t>
      </w:r>
    </w:p>
    <w:sectPr w:rsidR="00640929" w:rsidSect="002C6218">
      <w:pgSz w:w="11900" w:h="16840"/>
      <w:pgMar w:top="563" w:right="419" w:bottom="624" w:left="1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304E8"/>
    <w:multiLevelType w:val="hybridMultilevel"/>
    <w:tmpl w:val="C9A8AC54"/>
    <w:lvl w:ilvl="0" w:tplc="3616695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18"/>
    <w:rsid w:val="001205FF"/>
    <w:rsid w:val="002C6218"/>
    <w:rsid w:val="00442AB4"/>
    <w:rsid w:val="00AA14F6"/>
    <w:rsid w:val="00E9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19A03-EF68-5B4B-8AA6-3A08618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18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CHAMBOST</dc:creator>
  <cp:keywords/>
  <dc:description/>
  <cp:lastModifiedBy>Robert DESBUREAUX</cp:lastModifiedBy>
  <cp:revision>2</cp:revision>
  <dcterms:created xsi:type="dcterms:W3CDTF">2020-04-13T05:39:00Z</dcterms:created>
  <dcterms:modified xsi:type="dcterms:W3CDTF">2020-04-13T05:39:00Z</dcterms:modified>
</cp:coreProperties>
</file>