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D19" w:rsidRPr="00EF6D19" w:rsidRDefault="00BF488A" w:rsidP="00480411">
      <w:pPr>
        <w:spacing w:before="100" w:beforeAutospacing="1" w:after="100" w:afterAutospacing="1" w:line="240" w:lineRule="auto"/>
        <w:jc w:val="center"/>
        <w:outlineLvl w:val="4"/>
        <w:rPr>
          <w:rFonts w:ascii="Edwardian Script ITC" w:eastAsia="Times New Roman" w:hAnsi="Edwardian Script ITC" w:cs="Times New Roman"/>
          <w:b/>
          <w:bCs/>
          <w:sz w:val="44"/>
          <w:szCs w:val="44"/>
          <w:lang w:eastAsia="fr-FR"/>
        </w:rPr>
      </w:pPr>
      <w:bookmarkStart w:id="0" w:name="_GoBack"/>
      <w:bookmarkEnd w:id="0"/>
      <w:r w:rsidRPr="00EF6D19">
        <w:rPr>
          <w:rFonts w:ascii="Edwardian Script ITC" w:eastAsia="Times New Roman" w:hAnsi="Edwardian Script ITC" w:cs="Times New Roman"/>
          <w:b/>
          <w:bCs/>
          <w:sz w:val="44"/>
          <w:szCs w:val="44"/>
          <w:lang w:eastAsia="fr-FR"/>
        </w:rPr>
        <w:t>M</w:t>
      </w:r>
      <w:r w:rsidR="00480411" w:rsidRPr="00EF6D19">
        <w:rPr>
          <w:rFonts w:ascii="Edwardian Script ITC" w:eastAsia="Times New Roman" w:hAnsi="Edwardian Script ITC" w:cs="Times New Roman"/>
          <w:b/>
          <w:bCs/>
          <w:sz w:val="44"/>
          <w:szCs w:val="44"/>
          <w:lang w:eastAsia="fr-FR"/>
        </w:rPr>
        <w:t xml:space="preserve">enu </w:t>
      </w:r>
      <w:r w:rsidRPr="00EF6D19">
        <w:rPr>
          <w:rFonts w:ascii="Edwardian Script ITC" w:eastAsia="Times New Roman" w:hAnsi="Edwardian Script ITC" w:cs="Times New Roman"/>
          <w:b/>
          <w:bCs/>
          <w:sz w:val="44"/>
          <w:szCs w:val="44"/>
          <w:lang w:eastAsia="fr-FR"/>
        </w:rPr>
        <w:t>Francilien</w:t>
      </w:r>
    </w:p>
    <w:p w:rsidR="00BF488A" w:rsidRDefault="00CC4A95" w:rsidP="00480411">
      <w:pPr>
        <w:spacing w:before="100" w:beforeAutospacing="1" w:after="100" w:afterAutospacing="1" w:line="240" w:lineRule="auto"/>
        <w:jc w:val="center"/>
        <w:outlineLvl w:val="4"/>
        <w:rPr>
          <w:rStyle w:val="lev"/>
          <w:rFonts w:ascii="Edwardian Script ITC" w:hAnsi="Edwardian Script ITC"/>
          <w:b w:val="0"/>
          <w:sz w:val="44"/>
          <w:szCs w:val="44"/>
        </w:rPr>
      </w:pPr>
      <w:r w:rsidRPr="00EF6D19">
        <w:rPr>
          <w:rStyle w:val="lev"/>
          <w:rFonts w:ascii="Edwardian Script ITC" w:hAnsi="Edwardian Script ITC"/>
          <w:b w:val="0"/>
          <w:sz w:val="44"/>
          <w:szCs w:val="44"/>
        </w:rPr>
        <w:t>Crème</w:t>
      </w:r>
      <w:r w:rsidR="00BF488A" w:rsidRPr="00EF6D19">
        <w:rPr>
          <w:rStyle w:val="lev"/>
          <w:rFonts w:ascii="Edwardian Script ITC" w:hAnsi="Edwardian Script ITC"/>
          <w:b w:val="0"/>
          <w:sz w:val="44"/>
          <w:szCs w:val="44"/>
        </w:rPr>
        <w:t xml:space="preserve"> d’Argenteuil</w:t>
      </w:r>
    </w:p>
    <w:p w:rsidR="00EF6D19" w:rsidRPr="00EF6D19" w:rsidRDefault="00EF6D19" w:rsidP="00480411">
      <w:pPr>
        <w:spacing w:before="100" w:beforeAutospacing="1" w:after="100" w:afterAutospacing="1" w:line="240" w:lineRule="auto"/>
        <w:jc w:val="center"/>
        <w:outlineLvl w:val="4"/>
        <w:rPr>
          <w:rFonts w:ascii="Edwardian Script ITC" w:hAnsi="Edwardian Script ITC"/>
          <w:b/>
          <w:bCs/>
          <w:sz w:val="72"/>
          <w:szCs w:val="44"/>
        </w:rPr>
      </w:pPr>
      <w:r w:rsidRPr="00EF6D19">
        <w:rPr>
          <w:rFonts w:ascii="Edwardian Script ITC" w:hAnsi="Edwardian Script ITC"/>
          <w:b/>
          <w:bCs/>
          <w:sz w:val="72"/>
          <w:szCs w:val="44"/>
        </w:rPr>
        <w:sym w:font="Wingdings" w:char="F097"/>
      </w:r>
    </w:p>
    <w:p w:rsidR="00480411" w:rsidRDefault="00BF488A" w:rsidP="00480411">
      <w:pPr>
        <w:pStyle w:val="NormalWeb"/>
        <w:jc w:val="center"/>
        <w:rPr>
          <w:rStyle w:val="lev"/>
          <w:rFonts w:ascii="Edwardian Script ITC" w:hAnsi="Edwardian Script ITC"/>
          <w:b w:val="0"/>
          <w:sz w:val="44"/>
          <w:szCs w:val="44"/>
        </w:rPr>
      </w:pPr>
      <w:r w:rsidRPr="00EF6D19">
        <w:rPr>
          <w:rStyle w:val="lev"/>
          <w:rFonts w:ascii="Edwardian Script ITC" w:hAnsi="Edwardian Script ITC"/>
          <w:b w:val="0"/>
          <w:sz w:val="44"/>
          <w:szCs w:val="44"/>
        </w:rPr>
        <w:t>Langouste à la Parisienne</w:t>
      </w:r>
    </w:p>
    <w:p w:rsidR="00EF6D19" w:rsidRPr="00EF6D19" w:rsidRDefault="00EF6D19" w:rsidP="00EF6D19">
      <w:pPr>
        <w:spacing w:before="100" w:beforeAutospacing="1" w:after="100" w:afterAutospacing="1" w:line="240" w:lineRule="auto"/>
        <w:jc w:val="center"/>
        <w:outlineLvl w:val="4"/>
        <w:rPr>
          <w:rFonts w:ascii="Edwardian Script ITC" w:hAnsi="Edwardian Script ITC"/>
          <w:b/>
          <w:bCs/>
          <w:sz w:val="72"/>
          <w:szCs w:val="44"/>
        </w:rPr>
      </w:pPr>
      <w:r w:rsidRPr="00EF6D19">
        <w:rPr>
          <w:rFonts w:ascii="Edwardian Script ITC" w:hAnsi="Edwardian Script ITC"/>
          <w:b/>
          <w:bCs/>
          <w:sz w:val="72"/>
          <w:szCs w:val="44"/>
        </w:rPr>
        <w:sym w:font="Wingdings" w:char="F097"/>
      </w:r>
    </w:p>
    <w:p w:rsidR="00480411" w:rsidRDefault="00BF488A" w:rsidP="00480411">
      <w:pPr>
        <w:pStyle w:val="NormalWeb"/>
        <w:jc w:val="center"/>
        <w:rPr>
          <w:rStyle w:val="lev"/>
          <w:rFonts w:ascii="Edwardian Script ITC" w:hAnsi="Edwardian Script ITC"/>
          <w:b w:val="0"/>
          <w:sz w:val="44"/>
          <w:szCs w:val="44"/>
        </w:rPr>
      </w:pPr>
      <w:r w:rsidRPr="00EF6D19">
        <w:rPr>
          <w:rStyle w:val="lev"/>
          <w:rFonts w:ascii="Edwardian Script ITC" w:hAnsi="Edwardian Script ITC"/>
          <w:b w:val="0"/>
          <w:sz w:val="44"/>
          <w:szCs w:val="44"/>
        </w:rPr>
        <w:t>Friand aux échalotes et à la ciboulette</w:t>
      </w:r>
    </w:p>
    <w:p w:rsidR="00EF6D19" w:rsidRPr="00EF6D19" w:rsidRDefault="00EF6D19" w:rsidP="00EF6D19">
      <w:pPr>
        <w:spacing w:before="100" w:beforeAutospacing="1" w:after="100" w:afterAutospacing="1" w:line="240" w:lineRule="auto"/>
        <w:jc w:val="center"/>
        <w:outlineLvl w:val="4"/>
        <w:rPr>
          <w:rFonts w:ascii="Edwardian Script ITC" w:hAnsi="Edwardian Script ITC"/>
          <w:b/>
          <w:bCs/>
          <w:sz w:val="72"/>
          <w:szCs w:val="44"/>
        </w:rPr>
      </w:pPr>
      <w:r w:rsidRPr="00EF6D19">
        <w:rPr>
          <w:rFonts w:ascii="Edwardian Script ITC" w:hAnsi="Edwardian Script ITC"/>
          <w:b/>
          <w:bCs/>
          <w:sz w:val="72"/>
          <w:szCs w:val="44"/>
        </w:rPr>
        <w:sym w:font="Wingdings" w:char="F097"/>
      </w:r>
    </w:p>
    <w:p w:rsidR="00480411" w:rsidRPr="00EF6D19" w:rsidRDefault="00CC4A95" w:rsidP="00480411">
      <w:pPr>
        <w:pStyle w:val="NormalWeb"/>
        <w:jc w:val="center"/>
        <w:rPr>
          <w:rFonts w:ascii="Edwardian Script ITC" w:hAnsi="Edwardian Script ITC"/>
          <w:b/>
          <w:sz w:val="44"/>
          <w:szCs w:val="44"/>
        </w:rPr>
      </w:pPr>
      <w:r w:rsidRPr="00EF6D19">
        <w:rPr>
          <w:rStyle w:val="lev"/>
          <w:rFonts w:ascii="Edwardian Script ITC" w:hAnsi="Edwardian Script ITC"/>
          <w:b w:val="0"/>
          <w:sz w:val="44"/>
          <w:szCs w:val="44"/>
        </w:rPr>
        <w:t>Foie de Veau Bercy et sa purée Musard</w:t>
      </w:r>
    </w:p>
    <w:p w:rsidR="00480411" w:rsidRPr="00EF6D19" w:rsidRDefault="00480411" w:rsidP="00480411">
      <w:pPr>
        <w:pStyle w:val="NormalWeb"/>
        <w:jc w:val="center"/>
        <w:rPr>
          <w:rFonts w:ascii="Edwardian Script ITC" w:hAnsi="Edwardian Script ITC"/>
          <w:sz w:val="44"/>
          <w:szCs w:val="44"/>
        </w:rPr>
      </w:pPr>
      <w:proofErr w:type="gramStart"/>
      <w:r w:rsidRPr="00EF6D19">
        <w:rPr>
          <w:rStyle w:val="lev"/>
          <w:rFonts w:ascii="Edwardian Script ITC" w:hAnsi="Edwardian Script ITC"/>
          <w:sz w:val="44"/>
          <w:szCs w:val="44"/>
        </w:rPr>
        <w:t>ou</w:t>
      </w:r>
      <w:proofErr w:type="gramEnd"/>
    </w:p>
    <w:p w:rsidR="00480411" w:rsidRDefault="00CC4A95" w:rsidP="00480411">
      <w:pPr>
        <w:pStyle w:val="NormalWeb"/>
        <w:jc w:val="center"/>
        <w:rPr>
          <w:rStyle w:val="lev"/>
          <w:rFonts w:ascii="Edwardian Script ITC" w:hAnsi="Edwardian Script ITC"/>
          <w:b w:val="0"/>
          <w:sz w:val="44"/>
          <w:szCs w:val="44"/>
        </w:rPr>
      </w:pPr>
      <w:r w:rsidRPr="00EF6D19">
        <w:rPr>
          <w:rStyle w:val="lev"/>
          <w:rFonts w:ascii="Edwardian Script ITC" w:hAnsi="Edwardian Script ITC"/>
          <w:b w:val="0"/>
          <w:sz w:val="44"/>
          <w:szCs w:val="44"/>
        </w:rPr>
        <w:t>Friture des bords de Marne et son chou-fleur en grati</w:t>
      </w:r>
      <w:r w:rsidR="00EF6D19">
        <w:rPr>
          <w:rStyle w:val="lev"/>
          <w:rFonts w:ascii="Edwardian Script ITC" w:hAnsi="Edwardian Script ITC"/>
          <w:b w:val="0"/>
          <w:sz w:val="44"/>
          <w:szCs w:val="44"/>
        </w:rPr>
        <w:t>n</w:t>
      </w:r>
    </w:p>
    <w:p w:rsidR="00EF6D19" w:rsidRPr="00EF6D19" w:rsidRDefault="00EF6D19" w:rsidP="00EF6D19">
      <w:pPr>
        <w:spacing w:before="100" w:beforeAutospacing="1" w:after="100" w:afterAutospacing="1" w:line="240" w:lineRule="auto"/>
        <w:jc w:val="center"/>
        <w:outlineLvl w:val="4"/>
        <w:rPr>
          <w:rFonts w:ascii="Edwardian Script ITC" w:hAnsi="Edwardian Script ITC"/>
          <w:b/>
          <w:bCs/>
          <w:sz w:val="72"/>
          <w:szCs w:val="44"/>
        </w:rPr>
      </w:pPr>
      <w:r w:rsidRPr="00EF6D19">
        <w:rPr>
          <w:rFonts w:ascii="Edwardian Script ITC" w:hAnsi="Edwardian Script ITC"/>
          <w:b/>
          <w:bCs/>
          <w:sz w:val="72"/>
          <w:szCs w:val="44"/>
        </w:rPr>
        <w:sym w:font="Wingdings" w:char="F097"/>
      </w:r>
    </w:p>
    <w:p w:rsidR="00CC4A95" w:rsidRDefault="00EF6D19" w:rsidP="00CC4A95">
      <w:pPr>
        <w:pStyle w:val="NormalWeb"/>
        <w:jc w:val="center"/>
        <w:rPr>
          <w:rStyle w:val="lev"/>
          <w:rFonts w:ascii="Edwardian Script ITC" w:hAnsi="Edwardian Script ITC"/>
          <w:b w:val="0"/>
          <w:sz w:val="44"/>
          <w:szCs w:val="44"/>
        </w:rPr>
      </w:pPr>
      <w:r w:rsidRPr="00EF6D19">
        <w:rPr>
          <w:rStyle w:val="lev"/>
          <w:rFonts w:ascii="Edwardian Script ITC" w:hAnsi="Edwardian Script ITC"/>
          <w:b w:val="0"/>
          <w:sz w:val="44"/>
          <w:szCs w:val="44"/>
        </w:rPr>
        <w:t>Brie</w:t>
      </w:r>
      <w:r w:rsidR="00CC4A95" w:rsidRPr="00EF6D19">
        <w:rPr>
          <w:rStyle w:val="lev"/>
          <w:rFonts w:ascii="Edwardian Script ITC" w:hAnsi="Edwardian Script ITC"/>
          <w:b w:val="0"/>
          <w:sz w:val="44"/>
          <w:szCs w:val="44"/>
        </w:rPr>
        <w:t xml:space="preserve"> de Meaux, Délice de St Cyr, </w:t>
      </w:r>
      <w:r w:rsidRPr="00EF6D19">
        <w:rPr>
          <w:rStyle w:val="lev"/>
          <w:rFonts w:ascii="Edwardian Script ITC" w:hAnsi="Edwardian Script ITC"/>
          <w:b w:val="0"/>
          <w:sz w:val="44"/>
          <w:szCs w:val="44"/>
        </w:rPr>
        <w:t>Brie de Coulommiers</w:t>
      </w:r>
    </w:p>
    <w:p w:rsidR="00EF6D19" w:rsidRPr="00EF6D19" w:rsidRDefault="00EF6D19" w:rsidP="00EF6D19">
      <w:pPr>
        <w:spacing w:before="100" w:beforeAutospacing="1" w:after="100" w:afterAutospacing="1" w:line="240" w:lineRule="auto"/>
        <w:jc w:val="center"/>
        <w:outlineLvl w:val="4"/>
        <w:rPr>
          <w:rFonts w:ascii="Edwardian Script ITC" w:hAnsi="Edwardian Script ITC"/>
          <w:b/>
          <w:bCs/>
          <w:sz w:val="72"/>
          <w:szCs w:val="44"/>
        </w:rPr>
      </w:pPr>
      <w:r w:rsidRPr="00EF6D19">
        <w:rPr>
          <w:rFonts w:ascii="Edwardian Script ITC" w:hAnsi="Edwardian Script ITC"/>
          <w:b/>
          <w:bCs/>
          <w:sz w:val="72"/>
          <w:szCs w:val="44"/>
        </w:rPr>
        <w:sym w:font="Wingdings" w:char="F097"/>
      </w:r>
    </w:p>
    <w:p w:rsidR="00480411" w:rsidRPr="00EF6D19" w:rsidRDefault="00EF6D19" w:rsidP="00480411">
      <w:pPr>
        <w:pStyle w:val="NormalWeb"/>
        <w:jc w:val="center"/>
        <w:rPr>
          <w:rFonts w:ascii="Edwardian Script ITC" w:hAnsi="Edwardian Script ITC"/>
          <w:sz w:val="44"/>
          <w:szCs w:val="44"/>
        </w:rPr>
      </w:pPr>
      <w:r w:rsidRPr="00EF6D19">
        <w:rPr>
          <w:rStyle w:val="lev"/>
          <w:rFonts w:ascii="Edwardian Script ITC" w:hAnsi="Edwardian Script ITC"/>
          <w:b w:val="0"/>
          <w:sz w:val="44"/>
          <w:szCs w:val="44"/>
        </w:rPr>
        <w:t>L’Opéra</w:t>
      </w:r>
    </w:p>
    <w:p w:rsidR="00480411" w:rsidRPr="00EF6D19" w:rsidRDefault="00EF6D19" w:rsidP="00480411">
      <w:pPr>
        <w:pStyle w:val="NormalWeb"/>
        <w:jc w:val="center"/>
        <w:rPr>
          <w:rFonts w:ascii="Edwardian Script ITC" w:hAnsi="Edwardian Script ITC"/>
          <w:b/>
          <w:sz w:val="44"/>
          <w:szCs w:val="44"/>
        </w:rPr>
      </w:pPr>
      <w:proofErr w:type="gramStart"/>
      <w:r w:rsidRPr="00EF6D19">
        <w:rPr>
          <w:rFonts w:ascii="Edwardian Script ITC" w:hAnsi="Edwardian Script ITC"/>
          <w:b/>
          <w:sz w:val="44"/>
          <w:szCs w:val="44"/>
        </w:rPr>
        <w:t>ou</w:t>
      </w:r>
      <w:proofErr w:type="gramEnd"/>
    </w:p>
    <w:p w:rsidR="00480411" w:rsidRPr="00EF6D19" w:rsidRDefault="00EF6D19" w:rsidP="00EF6D19">
      <w:pPr>
        <w:jc w:val="center"/>
        <w:rPr>
          <w:rFonts w:ascii="Edwardian Script ITC" w:hAnsi="Edwardian Script ITC"/>
          <w:sz w:val="44"/>
          <w:szCs w:val="44"/>
        </w:rPr>
      </w:pPr>
      <w:r w:rsidRPr="00EF6D19">
        <w:rPr>
          <w:rStyle w:val="lev"/>
          <w:rFonts w:ascii="Edwardian Script ITC" w:hAnsi="Edwardian Script ITC"/>
          <w:b w:val="0"/>
          <w:sz w:val="44"/>
          <w:szCs w:val="44"/>
        </w:rPr>
        <w:t>Le Saint-H</w:t>
      </w:r>
      <w:r>
        <w:rPr>
          <w:rStyle w:val="lev"/>
          <w:rFonts w:ascii="Edwardian Script ITC" w:hAnsi="Edwardian Script ITC"/>
          <w:b w:val="0"/>
          <w:sz w:val="44"/>
          <w:szCs w:val="44"/>
        </w:rPr>
        <w:t>onoré</w:t>
      </w:r>
    </w:p>
    <w:p w:rsidR="00EF6D19" w:rsidRDefault="00EF6D19">
      <w:pPr>
        <w:rPr>
          <w:rStyle w:val="lev"/>
          <w:u w:val="single"/>
        </w:rPr>
      </w:pPr>
      <w:r w:rsidRPr="00EF6D19">
        <w:rPr>
          <w:rStyle w:val="lev"/>
          <w:u w:val="single"/>
        </w:rPr>
        <w:lastRenderedPageBreak/>
        <w:t xml:space="preserve">Explications commerciales : </w:t>
      </w:r>
    </w:p>
    <w:p w:rsidR="00EF6D19" w:rsidRPr="00EF6D19" w:rsidRDefault="000F1270">
      <w:pPr>
        <w:rPr>
          <w:rStyle w:val="lev"/>
          <w:u w:val="single"/>
        </w:rPr>
      </w:pPr>
      <w:r>
        <w:rPr>
          <w:rStyle w:val="lev"/>
        </w:rPr>
        <w:t xml:space="preserve">Crème d’Argenteuil : </w:t>
      </w:r>
      <w:r w:rsidR="00EF6D19" w:rsidRPr="000F1270">
        <w:rPr>
          <w:rStyle w:val="lev"/>
          <w:b w:val="0"/>
        </w:rPr>
        <w:t xml:space="preserve">soupe </w:t>
      </w:r>
      <w:r>
        <w:rPr>
          <w:rStyle w:val="lev"/>
          <w:b w:val="0"/>
        </w:rPr>
        <w:t xml:space="preserve">crémé aux </w:t>
      </w:r>
      <w:r w:rsidR="00EF6D19" w:rsidRPr="000F1270">
        <w:rPr>
          <w:rStyle w:val="lev"/>
          <w:b w:val="0"/>
        </w:rPr>
        <w:t>asperges d’Argenteuil</w:t>
      </w:r>
    </w:p>
    <w:p w:rsidR="00480411" w:rsidRDefault="000F1270">
      <w:r>
        <w:rPr>
          <w:rStyle w:val="lev"/>
        </w:rPr>
        <w:t>La langouste à la P</w:t>
      </w:r>
      <w:r w:rsidR="00BF488A">
        <w:rPr>
          <w:rStyle w:val="lev"/>
        </w:rPr>
        <w:t>arisienne </w:t>
      </w:r>
      <w:r w:rsidR="00BF488A">
        <w:t>: il s’agit de la langouste froide / mayonnaise, accompagnée d’une belle salade à base de fonds d’artichauts, de laitue, de macédoine de légumes et d’œufs durs.</w:t>
      </w:r>
    </w:p>
    <w:p w:rsidR="00480411" w:rsidRDefault="00BF488A">
      <w:r>
        <w:rPr>
          <w:rStyle w:val="lev"/>
        </w:rPr>
        <w:t>Les friands aux échalotes et à la ciboulette </w:t>
      </w:r>
      <w:r>
        <w:t>: les petits pâtés de Paris ont longtemps été vendus dans les rues de la capitale. Traditionnellement préparés à base de godiveau, la farce est souvent remplacée par de la chair à saucisse.</w:t>
      </w:r>
    </w:p>
    <w:p w:rsidR="00CC4A95" w:rsidRDefault="00CC4A95">
      <w:r>
        <w:rPr>
          <w:rStyle w:val="lev"/>
        </w:rPr>
        <w:t xml:space="preserve">Le foie de veau Bercy </w:t>
      </w:r>
      <w:r>
        <w:t>: foie de veau servi avec une sauce à l’échalote, au vin blanc et à la moelle.</w:t>
      </w:r>
    </w:p>
    <w:p w:rsidR="00CC4A95" w:rsidRDefault="00CC4A95">
      <w:r>
        <w:rPr>
          <w:rStyle w:val="lev"/>
        </w:rPr>
        <w:t>La purée Musard </w:t>
      </w:r>
      <w:r>
        <w:t>: purée de flageolets verts d’Arpajon (chevriers)</w:t>
      </w:r>
    </w:p>
    <w:p w:rsidR="00CC4A95" w:rsidRDefault="00CC4A95">
      <w:r>
        <w:rPr>
          <w:rStyle w:val="lev"/>
        </w:rPr>
        <w:t>La friture des guinguettes des bords de Marne et de Seine</w:t>
      </w:r>
      <w:r>
        <w:t>: traditionnellement préparée à base de goujons cette friture régalait les danseurs du dimanche ! Elle est encore préparée aujourd’hui</w:t>
      </w:r>
    </w:p>
    <w:p w:rsidR="00CC4A95" w:rsidRDefault="00CC4A95">
      <w:r>
        <w:rPr>
          <w:rStyle w:val="lev"/>
        </w:rPr>
        <w:t>Le chou-fleur au gratin</w:t>
      </w:r>
      <w:r>
        <w:t> : le chou-fleur est cultivé depuis très longtemps en Ile-de-France. Ce délicieux gratin est préparé avec une sauce Mornay</w:t>
      </w:r>
      <w:r w:rsidR="000F1270">
        <w:t>.</w:t>
      </w:r>
    </w:p>
    <w:p w:rsidR="00CC4A95" w:rsidRDefault="00EF6D19">
      <w:r>
        <w:rPr>
          <w:rStyle w:val="lev"/>
        </w:rPr>
        <w:t xml:space="preserve">Le Saint-Honoré </w:t>
      </w:r>
      <w:r>
        <w:t>: gâteau composé d’un cercle de pâte feuillée ou brisée, surmonté d’une couronne de pâte à chou fourrée à la crème chiboust ou chantilly, elle-même surmontée de petits choux caramélisés.</w:t>
      </w:r>
    </w:p>
    <w:p w:rsidR="00EF6D19" w:rsidRDefault="00EF6D19">
      <w:r>
        <w:rPr>
          <w:rStyle w:val="lev"/>
        </w:rPr>
        <w:t xml:space="preserve">L’Opéra </w:t>
      </w:r>
      <w:r>
        <w:t>: gâteau en forme de rectangle composé de couches de biscuit aux amandes, ganache chocolat et crème au café.</w:t>
      </w:r>
    </w:p>
    <w:sectPr w:rsidR="00EF6D1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70C" w:rsidRDefault="0082770C" w:rsidP="00B14286">
      <w:pPr>
        <w:spacing w:after="0" w:line="240" w:lineRule="auto"/>
      </w:pPr>
      <w:r>
        <w:separator/>
      </w:r>
    </w:p>
  </w:endnote>
  <w:endnote w:type="continuationSeparator" w:id="0">
    <w:p w:rsidR="0082770C" w:rsidRDefault="0082770C" w:rsidP="00B1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286" w:rsidRPr="00B14286" w:rsidRDefault="00B14286" w:rsidP="00B14286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Florian </w:t>
    </w:r>
    <w:proofErr w:type="spellStart"/>
    <w:r>
      <w:rPr>
        <w:rFonts w:ascii="Arial" w:hAnsi="Arial" w:cs="Arial"/>
        <w:sz w:val="20"/>
        <w:szCs w:val="20"/>
      </w:rPr>
      <w:t>Luzeau</w:t>
    </w:r>
    <w:proofErr w:type="spellEnd"/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Lycée Albert de Mun MCS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70C" w:rsidRDefault="0082770C" w:rsidP="00B14286">
      <w:pPr>
        <w:spacing w:after="0" w:line="240" w:lineRule="auto"/>
      </w:pPr>
      <w:r>
        <w:separator/>
      </w:r>
    </w:p>
  </w:footnote>
  <w:footnote w:type="continuationSeparator" w:id="0">
    <w:p w:rsidR="0082770C" w:rsidRDefault="0082770C" w:rsidP="00B14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11"/>
    <w:rsid w:val="000F1270"/>
    <w:rsid w:val="00480411"/>
    <w:rsid w:val="0058074B"/>
    <w:rsid w:val="0082770C"/>
    <w:rsid w:val="00A81968"/>
    <w:rsid w:val="00B14286"/>
    <w:rsid w:val="00BA5D53"/>
    <w:rsid w:val="00BF488A"/>
    <w:rsid w:val="00CC4A95"/>
    <w:rsid w:val="00EF6D19"/>
    <w:rsid w:val="00F4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B75DE-1E94-464A-98C7-19A11A71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8041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1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286"/>
  </w:style>
  <w:style w:type="paragraph" w:styleId="Pieddepage">
    <w:name w:val="footer"/>
    <w:basedOn w:val="Normal"/>
    <w:link w:val="PieddepageCar"/>
    <w:uiPriority w:val="99"/>
    <w:unhideWhenUsed/>
    <w:rsid w:val="00B1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Robert DESBUREAUX</cp:lastModifiedBy>
  <cp:revision>2</cp:revision>
  <dcterms:created xsi:type="dcterms:W3CDTF">2020-03-22T21:36:00Z</dcterms:created>
  <dcterms:modified xsi:type="dcterms:W3CDTF">2020-03-22T21:36:00Z</dcterms:modified>
</cp:coreProperties>
</file>